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FE" w:rsidRDefault="005D45FE" w:rsidP="00647ED9">
      <w:pPr>
        <w:pStyle w:val="1teks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47ED9" w:rsidRPr="009F313B" w:rsidRDefault="00966426" w:rsidP="00647ED9">
      <w:pPr>
        <w:pStyle w:val="1tekst"/>
        <w:rPr>
          <w:rFonts w:ascii="Times New Roman" w:hAnsi="Times New Roman" w:cs="Times New Roman"/>
          <w:sz w:val="24"/>
          <w:szCs w:val="24"/>
          <w:lang w:val="sr-Latn-RS"/>
        </w:rPr>
      </w:pPr>
      <w:r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647ED9"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21. став 4. </w:t>
      </w:r>
      <w:r w:rsidR="00647ED9" w:rsidRPr="009F313B">
        <w:rPr>
          <w:rFonts w:ascii="Times New Roman" w:hAnsi="Times New Roman" w:cs="Times New Roman"/>
          <w:sz w:val="24"/>
          <w:szCs w:val="24"/>
          <w:lang w:val="sr-Latn-RS"/>
        </w:rPr>
        <w:t>Закона о биомед</w:t>
      </w:r>
      <w:r w:rsidR="00534FF2">
        <w:rPr>
          <w:rFonts w:ascii="Times New Roman" w:hAnsi="Times New Roman" w:cs="Times New Roman"/>
          <w:sz w:val="24"/>
          <w:szCs w:val="24"/>
          <w:lang w:val="sr-Latn-RS"/>
        </w:rPr>
        <w:t>ицински потпомогнутој оплодњи („Службени гласник РСˮ, бр.</w:t>
      </w:r>
      <w:r w:rsidR="00647ED9" w:rsidRPr="009F3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34FF2">
        <w:rPr>
          <w:rFonts w:ascii="Times New Roman" w:hAnsi="Times New Roman" w:cs="Times New Roman"/>
          <w:sz w:val="24"/>
          <w:szCs w:val="24"/>
          <w:lang w:val="sr-Latn-RS"/>
        </w:rPr>
        <w:t>40/17 и 113/</w:t>
      </w:r>
      <w:r w:rsidR="009F313B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9F313B" w:rsidRPr="009F313B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53770D">
        <w:rPr>
          <w:rFonts w:ascii="Times New Roman" w:hAnsi="Times New Roman" w:cs="Times New Roman"/>
          <w:sz w:val="24"/>
          <w:szCs w:val="24"/>
          <w:lang w:val="sr-Cyrl-RS"/>
        </w:rPr>
        <w:t xml:space="preserve"> др. з</w:t>
      </w:r>
      <w:r w:rsidR="00534FF2">
        <w:rPr>
          <w:rFonts w:ascii="Times New Roman" w:hAnsi="Times New Roman" w:cs="Times New Roman"/>
          <w:sz w:val="24"/>
          <w:szCs w:val="24"/>
          <w:lang w:val="sr-Cyrl-RS"/>
        </w:rPr>
        <w:t>акон</w:t>
      </w:r>
      <w:r w:rsidR="00647ED9" w:rsidRPr="009F313B">
        <w:rPr>
          <w:rFonts w:ascii="Times New Roman" w:hAnsi="Times New Roman" w:cs="Times New Roman"/>
          <w:sz w:val="24"/>
          <w:szCs w:val="24"/>
          <w:lang w:val="sr-Latn-RS"/>
        </w:rPr>
        <w:t>),</w:t>
      </w:r>
    </w:p>
    <w:p w:rsidR="00647ED9" w:rsidRPr="009F313B" w:rsidRDefault="00534FF2" w:rsidP="00647ED9">
      <w:pPr>
        <w:pStyle w:val="1teks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м</w:t>
      </w:r>
      <w:r w:rsidR="00647ED9" w:rsidRPr="009F313B">
        <w:rPr>
          <w:rFonts w:ascii="Times New Roman" w:hAnsi="Times New Roman" w:cs="Times New Roman"/>
          <w:sz w:val="24"/>
          <w:szCs w:val="24"/>
          <w:lang w:val="sr-Latn-RS"/>
        </w:rPr>
        <w:t>инистар здравља доноси</w:t>
      </w:r>
    </w:p>
    <w:p w:rsidR="00647ED9" w:rsidRPr="009F313B" w:rsidRDefault="00647ED9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 w:rsidRPr="009F313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47ED9" w:rsidRPr="00534FF2" w:rsidRDefault="00534FF2" w:rsidP="00647ED9">
      <w:pPr>
        <w:pStyle w:val="2zakon"/>
        <w:rPr>
          <w:rFonts w:ascii="Times New Roman" w:hAnsi="Times New Roman" w:cs="Times New Roman"/>
          <w:color w:val="auto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sr-Cyrl-RS"/>
        </w:rPr>
        <w:t>П</w:t>
      </w:r>
      <w:r w:rsidR="0053770D">
        <w:rPr>
          <w:rFonts w:ascii="Times New Roman" w:hAnsi="Times New Roman" w:cs="Times New Roman"/>
          <w:color w:val="auto"/>
          <w:sz w:val="28"/>
          <w:szCs w:val="28"/>
          <w:lang w:val="sr-Cyrl-RS"/>
        </w:rPr>
        <w:t>РАВИЛНИК</w:t>
      </w:r>
      <w:r w:rsidR="00A20131">
        <w:rPr>
          <w:rFonts w:ascii="Times New Roman" w:hAnsi="Times New Roman" w:cs="Times New Roman"/>
          <w:color w:val="auto"/>
          <w:sz w:val="28"/>
          <w:szCs w:val="28"/>
          <w:lang w:val="sr-Cyrl-RS"/>
        </w:rPr>
        <w:br/>
      </w:r>
      <w:r w:rsidR="0053770D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О БЛИЖИМ УСЛОВИМА</w:t>
      </w:r>
      <w:r w:rsidR="00647ED9" w:rsidRPr="00534FF2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, </w:t>
      </w:r>
      <w:r w:rsidR="0053770D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КРИТЕРИЈУМИМА</w:t>
      </w:r>
      <w:r w:rsidR="00647ED9" w:rsidRPr="00534FF2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 </w:t>
      </w:r>
      <w:r w:rsidR="0053770D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И НАЧИНУ ИЗБОРА</w:t>
      </w:r>
      <w:r w:rsidR="00EA3590" w:rsidRPr="00534FF2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, </w:t>
      </w:r>
      <w:r w:rsidR="0053770D">
        <w:rPr>
          <w:rFonts w:ascii="Times New Roman" w:hAnsi="Times New Roman" w:cs="Times New Roman"/>
          <w:color w:val="auto"/>
          <w:sz w:val="28"/>
          <w:szCs w:val="28"/>
          <w:lang w:val="sr-Cyrl-RS"/>
        </w:rPr>
        <w:t>ТЕСТИРАЊА И ПРОЦЕНЕ</w:t>
      </w:r>
      <w:r w:rsidR="00647ED9" w:rsidRPr="00534FF2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 </w:t>
      </w:r>
      <w:r w:rsidR="0053770D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ДАВАОЦА</w:t>
      </w:r>
      <w:r w:rsidR="00647ED9" w:rsidRPr="00534FF2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 </w:t>
      </w:r>
      <w:r w:rsidR="0053770D">
        <w:rPr>
          <w:rFonts w:ascii="Times New Roman" w:hAnsi="Times New Roman" w:cs="Times New Roman"/>
          <w:color w:val="auto"/>
          <w:sz w:val="28"/>
          <w:szCs w:val="28"/>
          <w:lang w:val="sr-Cyrl-RS"/>
        </w:rPr>
        <w:t>РЕПРОДУКТИВНИХ</w:t>
      </w:r>
      <w:r w:rsidR="00647ED9" w:rsidRPr="00534FF2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 </w:t>
      </w:r>
      <w:r w:rsidR="0053770D">
        <w:rPr>
          <w:rFonts w:ascii="Times New Roman" w:hAnsi="Times New Roman" w:cs="Times New Roman"/>
          <w:color w:val="auto"/>
          <w:sz w:val="28"/>
          <w:szCs w:val="28"/>
          <w:lang w:val="sr-Cyrl-RS"/>
        </w:rPr>
        <w:t>ЋЕЛИЈА И ЕМБРИОНА</w:t>
      </w:r>
    </w:p>
    <w:p w:rsidR="00647ED9" w:rsidRPr="005B7BFF" w:rsidRDefault="00647ED9" w:rsidP="00647ED9">
      <w:pPr>
        <w:pStyle w:val="4clan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5B7BFF">
        <w:rPr>
          <w:rFonts w:ascii="Times New Roman" w:hAnsi="Times New Roman" w:cs="Times New Roman"/>
          <w:b w:val="0"/>
          <w:sz w:val="24"/>
          <w:szCs w:val="24"/>
          <w:lang w:val="sr-Cyrl-RS"/>
        </w:rPr>
        <w:t>Члан 1.</w:t>
      </w:r>
    </w:p>
    <w:p w:rsidR="00647ED9" w:rsidRPr="009F313B" w:rsidRDefault="00647ED9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 w:rsidRPr="009F313B">
        <w:rPr>
          <w:rFonts w:ascii="Times New Roman" w:hAnsi="Times New Roman" w:cs="Times New Roman"/>
          <w:sz w:val="24"/>
          <w:szCs w:val="24"/>
          <w:lang w:val="sr-Cyrl-RS"/>
        </w:rPr>
        <w:t>Овим правилником прописују се услови, критеријуми и начин избора, тестирања и процене даваоца репродуктивних ћелија и ембриона.</w:t>
      </w:r>
    </w:p>
    <w:p w:rsidR="00647ED9" w:rsidRPr="009F313B" w:rsidRDefault="00647ED9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7ED9" w:rsidRPr="005B7BFF" w:rsidRDefault="00647ED9" w:rsidP="00647ED9">
      <w:pPr>
        <w:pStyle w:val="4clan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5B7BFF">
        <w:rPr>
          <w:rFonts w:ascii="Times New Roman" w:hAnsi="Times New Roman" w:cs="Times New Roman"/>
          <w:b w:val="0"/>
          <w:sz w:val="24"/>
          <w:szCs w:val="24"/>
          <w:lang w:val="sr-Cyrl-RS"/>
        </w:rPr>
        <w:t>Члан 2.</w:t>
      </w:r>
    </w:p>
    <w:p w:rsidR="00647ED9" w:rsidRPr="009F313B" w:rsidRDefault="00C5540C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Центар за биомедицински потпмогнуту оплодњу (у даљем тексту: </w:t>
      </w:r>
      <w:r w:rsidR="00647ED9" w:rsidRPr="009F313B">
        <w:rPr>
          <w:rFonts w:ascii="Times New Roman" w:hAnsi="Times New Roman" w:cs="Times New Roman"/>
          <w:sz w:val="24"/>
          <w:szCs w:val="24"/>
          <w:lang w:val="sr-Cyrl-RS"/>
        </w:rPr>
        <w:t>Центар за БМПО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D7ED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47ED9"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Банка репродуктивних ћелија, ткива и ембриона</w:t>
      </w:r>
      <w:r w:rsidR="001D7ED2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Банка)</w:t>
      </w:r>
      <w:r w:rsidR="00647ED9"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дужна је пре избора и чувања репродуктивних ћелија</w:t>
      </w:r>
      <w:r w:rsidR="001D7ED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47ED9"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ембриона обавити све потребне прегледе и лабораторијске тестове</w:t>
      </w:r>
      <w:r w:rsidR="00EC1DC8"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 за</w:t>
      </w:r>
      <w:r w:rsidR="00647ED9"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даваоца</w:t>
      </w:r>
      <w:r w:rsidR="001D7ED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47ED9"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оба партнера од чијих репродуктивних ћелија је створен ембрион, као преглед и тестови и њихових репродуктивних ћелија и ембриона. </w:t>
      </w:r>
    </w:p>
    <w:p w:rsidR="00647ED9" w:rsidRPr="009F313B" w:rsidRDefault="00647ED9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 w:rsidRPr="009F313B">
        <w:rPr>
          <w:rFonts w:ascii="Times New Roman" w:hAnsi="Times New Roman" w:cs="Times New Roman"/>
          <w:sz w:val="24"/>
          <w:szCs w:val="24"/>
          <w:lang w:val="sr-Cyrl-RS"/>
        </w:rPr>
        <w:t>Основни критеријум за избор репродуктивних ћели</w:t>
      </w:r>
      <w:r w:rsidR="00EC1DC8" w:rsidRPr="009F313B">
        <w:rPr>
          <w:rFonts w:ascii="Times New Roman" w:hAnsi="Times New Roman" w:cs="Times New Roman"/>
          <w:sz w:val="24"/>
          <w:szCs w:val="24"/>
          <w:lang w:val="sr-Cyrl-RS"/>
        </w:rPr>
        <w:t>ја и ем</w:t>
      </w:r>
      <w:r w:rsidR="001D7ED2">
        <w:rPr>
          <w:rFonts w:ascii="Times New Roman" w:hAnsi="Times New Roman" w:cs="Times New Roman"/>
          <w:sz w:val="24"/>
          <w:szCs w:val="24"/>
          <w:lang w:val="sr-Cyrl-RS"/>
        </w:rPr>
        <w:t>бриона је да потенцијални давалац</w:t>
      </w:r>
      <w:r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репродуктивних ћелија</w:t>
      </w:r>
      <w:r w:rsidR="00EC1DC8" w:rsidRPr="009F313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оба партнера од чијих репродуктивних ћелија је створен ембрион, задовољава све критеријуме анамнестичких података и комплетног клиничког прегледа, укључујући и психолошку процену, о чему се подаци прикупљају путем упитника и разговора који води квалификован и стручно оспособљен здравствени радник и да: </w:t>
      </w:r>
    </w:p>
    <w:p w:rsidR="00647ED9" w:rsidRPr="009F313B" w:rsidRDefault="00647ED9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 w:rsidRPr="009F313B">
        <w:rPr>
          <w:rFonts w:ascii="Times New Roman" w:hAnsi="Times New Roman" w:cs="Times New Roman"/>
          <w:sz w:val="24"/>
          <w:szCs w:val="24"/>
          <w:lang w:val="sr-Cyrl-RS"/>
        </w:rPr>
        <w:t>1) је у оптималном репродуктивном животном добу (мушкарац до н</w:t>
      </w:r>
      <w:r w:rsidR="001D7ED2">
        <w:rPr>
          <w:rFonts w:ascii="Times New Roman" w:hAnsi="Times New Roman" w:cs="Times New Roman"/>
          <w:sz w:val="24"/>
          <w:szCs w:val="24"/>
          <w:lang w:val="sr-Cyrl-RS"/>
        </w:rPr>
        <w:t>ајвише 40 година, а жена од</w:t>
      </w:r>
      <w:r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21 до 34 године);</w:t>
      </w:r>
    </w:p>
    <w:p w:rsidR="00647ED9" w:rsidRPr="009F313B" w:rsidRDefault="00647ED9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 w:rsidRPr="009F313B">
        <w:rPr>
          <w:rFonts w:ascii="Times New Roman" w:hAnsi="Times New Roman" w:cs="Times New Roman"/>
          <w:sz w:val="24"/>
          <w:szCs w:val="24"/>
          <w:lang w:val="sr-Cyrl-RS"/>
        </w:rPr>
        <w:t>2) је физички здрав, као и психички на основу психолошке процене;</w:t>
      </w:r>
    </w:p>
    <w:p w:rsidR="00647ED9" w:rsidRPr="009F313B" w:rsidRDefault="00647ED9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 w:rsidRPr="009F313B">
        <w:rPr>
          <w:rFonts w:ascii="Times New Roman" w:hAnsi="Times New Roman" w:cs="Times New Roman"/>
          <w:sz w:val="24"/>
          <w:szCs w:val="24"/>
          <w:lang w:val="sr-Cyrl-RS"/>
        </w:rPr>
        <w:t>3) не спада у ризичну групу наркомана;</w:t>
      </w:r>
    </w:p>
    <w:p w:rsidR="00647ED9" w:rsidRPr="009F313B" w:rsidRDefault="00647ED9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 w:rsidRPr="009F313B">
        <w:rPr>
          <w:rFonts w:ascii="Times New Roman" w:hAnsi="Times New Roman" w:cs="Times New Roman"/>
          <w:sz w:val="24"/>
          <w:szCs w:val="24"/>
          <w:lang w:val="sr-Cyrl-RS"/>
        </w:rPr>
        <w:t>4) нема аналне односе и перианалне кондиломе;</w:t>
      </w:r>
    </w:p>
    <w:p w:rsidR="00647ED9" w:rsidRPr="009F313B" w:rsidRDefault="00647ED9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 w:rsidRPr="009F313B">
        <w:rPr>
          <w:rFonts w:ascii="Times New Roman" w:hAnsi="Times New Roman" w:cs="Times New Roman"/>
          <w:sz w:val="24"/>
          <w:szCs w:val="24"/>
          <w:lang w:val="sr-Cyrl-RS"/>
        </w:rPr>
        <w:t>5) нема трагова убода игала на кожи;</w:t>
      </w:r>
    </w:p>
    <w:p w:rsidR="00647ED9" w:rsidRPr="009F313B" w:rsidRDefault="00647ED9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 w:rsidRPr="009F313B">
        <w:rPr>
          <w:rFonts w:ascii="Times New Roman" w:hAnsi="Times New Roman" w:cs="Times New Roman"/>
          <w:sz w:val="24"/>
          <w:szCs w:val="24"/>
          <w:lang w:val="sr-Cyrl-RS"/>
        </w:rPr>
        <w:t>6) у последњих 12 месеци није обављао тетоважу или пирсинг и да физичким прегледом није нађена лимфаденопатија;</w:t>
      </w:r>
    </w:p>
    <w:p w:rsidR="00647ED9" w:rsidRPr="009F313B" w:rsidRDefault="00647ED9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 w:rsidRPr="009F313B">
        <w:rPr>
          <w:rFonts w:ascii="Times New Roman" w:hAnsi="Times New Roman" w:cs="Times New Roman"/>
          <w:sz w:val="24"/>
          <w:szCs w:val="24"/>
          <w:lang w:val="sr-Cyrl-RS"/>
        </w:rPr>
        <w:t>7) нема жутицу из нејасних разлога или хепатомегалију;</w:t>
      </w:r>
    </w:p>
    <w:p w:rsidR="00647ED9" w:rsidRPr="009F313B" w:rsidRDefault="00647ED9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 w:rsidRPr="009F313B">
        <w:rPr>
          <w:rFonts w:ascii="Times New Roman" w:hAnsi="Times New Roman" w:cs="Times New Roman"/>
          <w:sz w:val="24"/>
          <w:szCs w:val="24"/>
          <w:lang w:val="sr-Cyrl-RS"/>
        </w:rPr>
        <w:t>8) не конзумира алкохол и да не пуши;</w:t>
      </w:r>
    </w:p>
    <w:p w:rsidR="00647ED9" w:rsidRPr="009F313B" w:rsidRDefault="00647ED9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9) има нормалан налаз спермограма према критеријумима Светске здравствене организације, односно да је oчувана оваријална резерва код жена; </w:t>
      </w:r>
    </w:p>
    <w:p w:rsidR="00647ED9" w:rsidRPr="009F313B" w:rsidRDefault="007F2BFB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 w:rsidRPr="009F313B">
        <w:rPr>
          <w:rFonts w:ascii="Times New Roman" w:hAnsi="Times New Roman" w:cs="Times New Roman"/>
          <w:sz w:val="24"/>
          <w:szCs w:val="24"/>
          <w:lang w:val="sr-Cyrl-RS"/>
        </w:rPr>
        <w:t>10) је телесне тежине и висине</w:t>
      </w:r>
      <w:r w:rsidRPr="009F31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F313B">
        <w:rPr>
          <w:rFonts w:ascii="Times New Roman" w:hAnsi="Times New Roman" w:cs="Times New Roman"/>
          <w:sz w:val="24"/>
          <w:szCs w:val="24"/>
          <w:lang w:val="sr-Cyrl-RS"/>
        </w:rPr>
        <w:t>која битно не одступа од просечних вредности за годиште, пол и расу којој припада.</w:t>
      </w:r>
    </w:p>
    <w:p w:rsidR="00647ED9" w:rsidRPr="005B7BFF" w:rsidRDefault="00647ED9" w:rsidP="00647ED9">
      <w:pPr>
        <w:pStyle w:val="4clan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5B7BFF">
        <w:rPr>
          <w:rFonts w:ascii="Times New Roman" w:hAnsi="Times New Roman" w:cs="Times New Roman"/>
          <w:b w:val="0"/>
          <w:sz w:val="24"/>
          <w:szCs w:val="24"/>
          <w:lang w:val="sr-Cyrl-RS"/>
        </w:rPr>
        <w:t>Члан 3.</w:t>
      </w:r>
    </w:p>
    <w:p w:rsidR="00647ED9" w:rsidRPr="009F313B" w:rsidRDefault="001D7ED2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Потенцијални давалац</w:t>
      </w:r>
      <w:r w:rsidR="00647ED9"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из члана 2. овог правилника мора да обави анали</w:t>
      </w:r>
      <w:r w:rsidR="005F6DE2">
        <w:rPr>
          <w:rFonts w:ascii="Times New Roman" w:hAnsi="Times New Roman" w:cs="Times New Roman"/>
          <w:sz w:val="24"/>
          <w:szCs w:val="24"/>
          <w:lang w:val="sr-Cyrl-RS"/>
        </w:rPr>
        <w:t>зе крвно-групне припадности у AБO и Rh</w:t>
      </w:r>
      <w:r w:rsidR="00647ED9"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систему, биохемијске анализе, као и друге </w:t>
      </w:r>
      <w:r w:rsidR="00647ED9" w:rsidRPr="009F313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лабораторијскe тестове којим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47ED9"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се искључују вирусне</w:t>
      </w:r>
      <w:r w:rsidR="005F6DE2">
        <w:rPr>
          <w:rFonts w:ascii="Times New Roman" w:hAnsi="Times New Roman" w:cs="Times New Roman"/>
          <w:sz w:val="24"/>
          <w:szCs w:val="24"/>
          <w:lang w:val="sr-Cyrl-RS"/>
        </w:rPr>
        <w:t xml:space="preserve"> и бактеријске болести и то: ХИВ</w:t>
      </w:r>
      <w:r w:rsidR="00647ED9"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инфекција, симпто</w:t>
      </w:r>
      <w:r w:rsidR="005F6DE2">
        <w:rPr>
          <w:rFonts w:ascii="Times New Roman" w:hAnsi="Times New Roman" w:cs="Times New Roman"/>
          <w:sz w:val="24"/>
          <w:szCs w:val="24"/>
          <w:lang w:val="sr-Cyrl-RS"/>
        </w:rPr>
        <w:t>матски или асимптоматски облик Б и Ц</w:t>
      </w:r>
      <w:r w:rsidR="00647ED9"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хепатитиса, </w:t>
      </w:r>
      <w:r w:rsidR="005F6DE2">
        <w:rPr>
          <w:rFonts w:ascii="Times New Roman" w:hAnsi="Times New Roman" w:cs="Times New Roman"/>
          <w:sz w:val="24"/>
          <w:szCs w:val="24"/>
          <w:lang w:val="sr-Cyrl-RS"/>
        </w:rPr>
        <w:t>ХТЛВ-</w:t>
      </w:r>
      <w:r w:rsidR="005F6DE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5F6DE2">
        <w:rPr>
          <w:rFonts w:ascii="Times New Roman" w:hAnsi="Times New Roman" w:cs="Times New Roman"/>
          <w:sz w:val="24"/>
          <w:szCs w:val="24"/>
          <w:lang w:val="sr-Cyrl-RS"/>
        </w:rPr>
        <w:t>, II, III, ЦМВ</w:t>
      </w:r>
      <w:r w:rsidR="00647ED9"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инфекција, сифилис, гонореја, инфекције хламидије, микоплазме или уреаплазме, хемофилија и други поремећаји коагулације, скрининг на цистичну фиброзу, а у односу на историју болести, анамнезу и на генетску процену и одређене тропске болести. </w:t>
      </w:r>
    </w:p>
    <w:p w:rsidR="00647ED9" w:rsidRPr="005B7BFF" w:rsidRDefault="00647ED9" w:rsidP="00647ED9">
      <w:pPr>
        <w:pStyle w:val="4clan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5B7BFF">
        <w:rPr>
          <w:rFonts w:ascii="Times New Roman" w:hAnsi="Times New Roman" w:cs="Times New Roman"/>
          <w:b w:val="0"/>
          <w:sz w:val="24"/>
          <w:szCs w:val="24"/>
          <w:lang w:val="sr-Cyrl-RS"/>
        </w:rPr>
        <w:t>Члан 4.</w:t>
      </w:r>
    </w:p>
    <w:p w:rsidR="00647ED9" w:rsidRPr="009F313B" w:rsidRDefault="00647ED9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избора </w:t>
      </w:r>
      <w:r w:rsidR="000348D1"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даваоца </w:t>
      </w:r>
      <w:r w:rsidRPr="009F313B">
        <w:rPr>
          <w:rFonts w:ascii="Times New Roman" w:hAnsi="Times New Roman" w:cs="Times New Roman"/>
          <w:sz w:val="24"/>
          <w:szCs w:val="24"/>
          <w:lang w:val="sr-Cyrl-RS"/>
        </w:rPr>
        <w:t>репродуктивних ћелија односно</w:t>
      </w:r>
      <w:r w:rsidR="001D7ED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7ED2">
        <w:rPr>
          <w:rFonts w:ascii="Times New Roman" w:hAnsi="Times New Roman" w:cs="Times New Roman"/>
          <w:sz w:val="24"/>
          <w:szCs w:val="24"/>
          <w:lang w:val="sr-Cyrl-RS"/>
        </w:rPr>
        <w:t>ембриона, не узима</w:t>
      </w:r>
      <w:r w:rsidR="000348D1"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се у обзир </w:t>
      </w:r>
      <w:r w:rsidR="00EC1DC8"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 </w:t>
      </w:r>
      <w:r w:rsidR="00BB0ABD"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за потенцијалног даваоца </w:t>
      </w:r>
      <w:r w:rsidR="00EC1DC8" w:rsidRPr="009F313B">
        <w:rPr>
          <w:rFonts w:ascii="Times New Roman" w:hAnsi="Times New Roman" w:cs="Times New Roman"/>
          <w:sz w:val="24"/>
          <w:szCs w:val="24"/>
          <w:lang w:val="sr-Cyrl-RS"/>
        </w:rPr>
        <w:t>који је</w:t>
      </w:r>
      <w:r w:rsidRPr="009F313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47ED9" w:rsidRPr="009F313B" w:rsidRDefault="001D7ED2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1) примио</w:t>
      </w:r>
      <w:r w:rsidR="00647ED9"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инјекције (интрамускуларне, интравенозне и субкутане) из немедицинских разлога у последњих пет година;</w:t>
      </w:r>
    </w:p>
    <w:p w:rsidR="00647ED9" w:rsidRPr="009F313B" w:rsidRDefault="00647ED9" w:rsidP="00647ED9">
      <w:pPr>
        <w:pStyle w:val="1tekst"/>
        <w:rPr>
          <w:rFonts w:ascii="Times New Roman" w:hAnsi="Times New Roman" w:cs="Times New Roman"/>
          <w:sz w:val="24"/>
          <w:szCs w:val="24"/>
          <w:lang w:val="sr-Latn-RS"/>
        </w:rPr>
      </w:pPr>
      <w:r w:rsidRPr="009F313B">
        <w:rPr>
          <w:rFonts w:ascii="Times New Roman" w:hAnsi="Times New Roman" w:cs="Times New Roman"/>
          <w:sz w:val="24"/>
          <w:szCs w:val="24"/>
          <w:lang w:val="sr-Cyrl-RS"/>
        </w:rPr>
        <w:t>2) имао сексуалне односе у замену за новац или дрогу у последњих пет година;</w:t>
      </w:r>
    </w:p>
    <w:p w:rsidR="00647ED9" w:rsidRPr="009F313B" w:rsidRDefault="00647ED9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3) имао сексуалне односе или у блиском контакту </w:t>
      </w:r>
      <w:r w:rsidR="00C5540C">
        <w:rPr>
          <w:rFonts w:ascii="Times New Roman" w:hAnsi="Times New Roman" w:cs="Times New Roman"/>
          <w:sz w:val="24"/>
          <w:szCs w:val="24"/>
          <w:lang w:val="sr-Cyrl-RS"/>
        </w:rPr>
        <w:t>у последњих 12 месеци са лицима која</w:t>
      </w:r>
      <w:r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спа</w:t>
      </w:r>
      <w:r w:rsidR="00C5540C">
        <w:rPr>
          <w:rFonts w:ascii="Times New Roman" w:hAnsi="Times New Roman" w:cs="Times New Roman"/>
          <w:sz w:val="24"/>
          <w:szCs w:val="24"/>
          <w:lang w:val="sr-Cyrl-RS"/>
        </w:rPr>
        <w:t>дају у ризичне групе, са лицима која</w:t>
      </w:r>
      <w:r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имају </w:t>
      </w:r>
      <w:r w:rsidR="005F6DE2">
        <w:rPr>
          <w:rFonts w:ascii="Times New Roman" w:hAnsi="Times New Roman" w:cs="Times New Roman"/>
          <w:sz w:val="24"/>
          <w:szCs w:val="24"/>
          <w:lang w:val="sr-Cyrl-RS"/>
        </w:rPr>
        <w:t>ХИВ</w:t>
      </w:r>
      <w:r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инфекцију, симпоматски или асипмтоматски облик</w:t>
      </w:r>
      <w:r w:rsidR="005D4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6DE2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5D45F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5F6DE2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хепатитиса или неку другу хроничну вирусну инфекцију, као што су </w:t>
      </w:r>
      <w:r w:rsidR="005F6DE2">
        <w:rPr>
          <w:rFonts w:ascii="Times New Roman" w:hAnsi="Times New Roman" w:cs="Times New Roman"/>
          <w:sz w:val="24"/>
          <w:szCs w:val="24"/>
          <w:lang w:val="sr-Cyrl-RS"/>
        </w:rPr>
        <w:t>ХТЛВ</w:t>
      </w:r>
      <w:r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- I, II, III или </w:t>
      </w:r>
      <w:r w:rsidR="005F6DE2">
        <w:rPr>
          <w:rFonts w:ascii="Times New Roman" w:hAnsi="Times New Roman" w:cs="Times New Roman"/>
          <w:sz w:val="24"/>
          <w:szCs w:val="24"/>
          <w:lang w:val="sr-Cyrl-RS"/>
        </w:rPr>
        <w:t>ЦМВ</w:t>
      </w:r>
      <w:r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инфекцију или неку тропску болест (маларија, трипанозомијаза итд.);</w:t>
      </w:r>
    </w:p>
    <w:p w:rsidR="00647ED9" w:rsidRPr="009F313B" w:rsidRDefault="00647ED9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 w:rsidRPr="009F313B">
        <w:rPr>
          <w:rFonts w:ascii="Times New Roman" w:hAnsi="Times New Roman" w:cs="Times New Roman"/>
          <w:sz w:val="24"/>
          <w:szCs w:val="24"/>
          <w:lang w:val="sr-Cyrl-RS"/>
        </w:rPr>
        <w:t>4) био у притвору или затвору дуже од 72 сата у последњих 12 месеци;</w:t>
      </w:r>
    </w:p>
    <w:p w:rsidR="00647ED9" w:rsidRPr="009F313B" w:rsidRDefault="00647ED9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 w:rsidRPr="009F313B">
        <w:rPr>
          <w:rFonts w:ascii="Times New Roman" w:hAnsi="Times New Roman" w:cs="Times New Roman"/>
          <w:sz w:val="24"/>
          <w:szCs w:val="24"/>
          <w:lang w:val="sr-Cyrl-RS"/>
        </w:rPr>
        <w:t>5) у последњих 12 месеци био</w:t>
      </w:r>
      <w:r w:rsidR="00EC1DC8" w:rsidRPr="009F313B">
        <w:rPr>
          <w:rFonts w:ascii="Times New Roman" w:hAnsi="Times New Roman" w:cs="Times New Roman"/>
          <w:sz w:val="24"/>
          <w:szCs w:val="24"/>
          <w:lang w:val="sr-Cyrl-RS"/>
        </w:rPr>
        <w:t>/ла</w:t>
      </w:r>
      <w:r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подвргнут</w:t>
      </w:r>
      <w:r w:rsidR="00EC1DC8" w:rsidRPr="009F313B">
        <w:rPr>
          <w:rFonts w:ascii="Times New Roman" w:hAnsi="Times New Roman" w:cs="Times New Roman"/>
          <w:sz w:val="24"/>
          <w:szCs w:val="24"/>
          <w:lang w:val="sr-Cyrl-RS"/>
        </w:rPr>
        <w:t>/а</w:t>
      </w:r>
      <w:r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пирсингу или тетоважи;</w:t>
      </w:r>
    </w:p>
    <w:p w:rsidR="00647ED9" w:rsidRPr="009F313B" w:rsidRDefault="00647ED9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 w:rsidRPr="009F313B">
        <w:rPr>
          <w:rFonts w:ascii="Times New Roman" w:hAnsi="Times New Roman" w:cs="Times New Roman"/>
          <w:sz w:val="24"/>
          <w:szCs w:val="24"/>
          <w:lang w:val="sr-Cyrl-RS"/>
        </w:rPr>
        <w:t>6) терапијски третиран</w:t>
      </w:r>
      <w:r w:rsidR="00EC1DC8" w:rsidRPr="009F313B">
        <w:rPr>
          <w:rFonts w:ascii="Times New Roman" w:hAnsi="Times New Roman" w:cs="Times New Roman"/>
          <w:sz w:val="24"/>
          <w:szCs w:val="24"/>
          <w:lang w:val="sr-Cyrl-RS"/>
        </w:rPr>
        <w:t>/а</w:t>
      </w:r>
      <w:r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у последњих 12 месеци због сифилиса, гонореје, хламидије, микоплазме или уреаплазме; </w:t>
      </w:r>
    </w:p>
    <w:p w:rsidR="00647ED9" w:rsidRPr="009F313B" w:rsidRDefault="00647ED9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 w:rsidRPr="009F313B">
        <w:rPr>
          <w:rFonts w:ascii="Times New Roman" w:hAnsi="Times New Roman" w:cs="Times New Roman"/>
          <w:sz w:val="24"/>
          <w:szCs w:val="24"/>
          <w:lang w:val="sr-Cyrl-RS"/>
        </w:rPr>
        <w:t>7) власник здравствене установе, лекар који изводи поступак бимедицински потпомогнутог оплођења (у даљем тексту: БМПО), ембриолог или други запослени у здравственој установи у којој се обавља поступак БМПО.</w:t>
      </w:r>
    </w:p>
    <w:p w:rsidR="00647ED9" w:rsidRPr="009F313B" w:rsidRDefault="00647ED9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 w:rsidRPr="009F313B">
        <w:rPr>
          <w:rFonts w:ascii="Times New Roman" w:hAnsi="Times New Roman" w:cs="Times New Roman"/>
          <w:sz w:val="24"/>
          <w:szCs w:val="24"/>
          <w:lang w:val="sr-Cyrl-RS"/>
        </w:rPr>
        <w:t>Поред разлога из става 1. овог члана</w:t>
      </w:r>
      <w:r w:rsidR="005D45FE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540C">
        <w:rPr>
          <w:rFonts w:ascii="Times New Roman" w:hAnsi="Times New Roman" w:cs="Times New Roman"/>
          <w:sz w:val="24"/>
          <w:szCs w:val="24"/>
          <w:lang w:val="sr-Cyrl-RS"/>
        </w:rPr>
        <w:t>давалац</w:t>
      </w:r>
      <w:r w:rsidR="000348D1"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репродуктивних ћелија</w:t>
      </w:r>
      <w:r w:rsidR="00C5540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ембриона</w:t>
      </w:r>
      <w:r w:rsidR="00C5540C">
        <w:rPr>
          <w:rFonts w:ascii="Times New Roman" w:hAnsi="Times New Roman" w:cs="Times New Roman"/>
          <w:sz w:val="24"/>
          <w:szCs w:val="24"/>
          <w:lang w:val="sr-Cyrl-RS"/>
        </w:rPr>
        <w:t xml:space="preserve"> не може бити лице</w:t>
      </w:r>
      <w:r w:rsidR="00BB0ABD" w:rsidRPr="009F313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47ED9" w:rsidRPr="009F313B" w:rsidRDefault="00C5540C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1) које</w:t>
      </w:r>
      <w:r w:rsidR="00647ED9"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има дијагнозу деменције или било којег другог дегенеративног или деми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647ED9" w:rsidRPr="009F313B">
        <w:rPr>
          <w:rFonts w:ascii="Times New Roman" w:hAnsi="Times New Roman" w:cs="Times New Roman"/>
          <w:sz w:val="24"/>
          <w:szCs w:val="24"/>
          <w:lang w:val="sr-Cyrl-RS"/>
        </w:rPr>
        <w:t>линизирајућег обољења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централног нервног система</w:t>
      </w:r>
      <w:r w:rsidR="00647ED9"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647ED9" w:rsidRPr="009F313B">
        <w:rPr>
          <w:rFonts w:ascii="Times New Roman" w:hAnsi="Times New Roman" w:cs="Times New Roman"/>
          <w:sz w:val="24"/>
          <w:szCs w:val="24"/>
          <w:lang w:val="sr-Cyrl-RS"/>
        </w:rPr>
        <w:t>ЦНС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47ED9"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или неког другог неуролошког обољења нејасне етиологије;</w:t>
      </w:r>
    </w:p>
    <w:p w:rsidR="00647ED9" w:rsidRPr="009F313B" w:rsidRDefault="00647ED9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 w:rsidRPr="009F313B">
        <w:rPr>
          <w:rFonts w:ascii="Times New Roman" w:hAnsi="Times New Roman" w:cs="Times New Roman"/>
          <w:sz w:val="24"/>
          <w:szCs w:val="24"/>
          <w:lang w:val="sr-Cyrl-RS"/>
        </w:rPr>
        <w:t>2) код кога је физичким прегледом нађено постојање лимфаденопатије, гениталних улцеративних лезија, шанкроида, херпес симплекса или уретралног исцедка;</w:t>
      </w:r>
    </w:p>
    <w:p w:rsidR="00647ED9" w:rsidRPr="009F313B" w:rsidRDefault="00647ED9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 w:rsidRPr="009F313B">
        <w:rPr>
          <w:rFonts w:ascii="Times New Roman" w:hAnsi="Times New Roman" w:cs="Times New Roman"/>
          <w:sz w:val="24"/>
          <w:szCs w:val="24"/>
          <w:lang w:val="sr-Cyrl-RS"/>
        </w:rPr>
        <w:t>3) са анамнезом хомосексуалних односа у последњих пет година;</w:t>
      </w:r>
    </w:p>
    <w:p w:rsidR="00647ED9" w:rsidRPr="009F313B" w:rsidRDefault="00647ED9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 w:rsidRPr="009F313B">
        <w:rPr>
          <w:rFonts w:ascii="Times New Roman" w:hAnsi="Times New Roman" w:cs="Times New Roman"/>
          <w:sz w:val="24"/>
          <w:szCs w:val="24"/>
          <w:lang w:val="sr-Cyrl-RS"/>
        </w:rPr>
        <w:t>4) са хемофилијом и другим сличним поремећајима коагулације, а добио хумане деривате концентрисаних фактора коагулације у претходних пет година;</w:t>
      </w:r>
    </w:p>
    <w:p w:rsidR="00647ED9" w:rsidRPr="009F313B" w:rsidRDefault="00647ED9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 w:rsidRPr="009F313B">
        <w:rPr>
          <w:rFonts w:ascii="Times New Roman" w:hAnsi="Times New Roman" w:cs="Times New Roman"/>
          <w:sz w:val="24"/>
          <w:szCs w:val="24"/>
          <w:lang w:val="sr-Cyrl-RS"/>
        </w:rPr>
        <w:t>5) коме су трансплантиране ћелије, односно ткива или орган и који је у терапијске сврхе примио неки други хумани матријал (трансфузија).</w:t>
      </w:r>
    </w:p>
    <w:p w:rsidR="00F03F7C" w:rsidRPr="009F313B" w:rsidRDefault="00F03F7C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7ED9" w:rsidRPr="005B7BFF" w:rsidRDefault="00647ED9" w:rsidP="00647ED9">
      <w:pPr>
        <w:pStyle w:val="4clan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5B7BFF">
        <w:rPr>
          <w:rFonts w:ascii="Times New Roman" w:hAnsi="Times New Roman" w:cs="Times New Roman"/>
          <w:b w:val="0"/>
          <w:sz w:val="24"/>
          <w:szCs w:val="24"/>
          <w:lang w:val="sr-Cyrl-RS"/>
        </w:rPr>
        <w:t>Члан 5.</w:t>
      </w:r>
    </w:p>
    <w:p w:rsidR="00647ED9" w:rsidRPr="009F313B" w:rsidRDefault="00647ED9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 w:rsidRPr="009F313B">
        <w:rPr>
          <w:rFonts w:ascii="Times New Roman" w:hAnsi="Times New Roman" w:cs="Times New Roman"/>
          <w:sz w:val="24"/>
          <w:szCs w:val="24"/>
          <w:lang w:val="sr-Cyrl-RS"/>
        </w:rPr>
        <w:t>Избор репродуктивних ћелија</w:t>
      </w:r>
      <w:r w:rsidR="00C5540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ембриона врше стручна лица у Центру за БМПО</w:t>
      </w:r>
      <w:r w:rsidR="00C5540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Банци, </w:t>
      </w:r>
      <w:r w:rsidR="00F03F7C" w:rsidRPr="009F313B">
        <w:rPr>
          <w:rFonts w:ascii="Times New Roman" w:hAnsi="Times New Roman" w:cs="Times New Roman"/>
          <w:sz w:val="24"/>
          <w:szCs w:val="24"/>
          <w:lang w:val="sr-Cyrl-RS"/>
        </w:rPr>
        <w:t>а преглед и</w:t>
      </w:r>
      <w:r w:rsidR="00C5540C">
        <w:rPr>
          <w:rFonts w:ascii="Times New Roman" w:hAnsi="Times New Roman" w:cs="Times New Roman"/>
          <w:sz w:val="24"/>
          <w:szCs w:val="24"/>
          <w:lang w:val="sr-Cyrl-RS"/>
        </w:rPr>
        <w:t xml:space="preserve"> лабораторијско тестирање давалаца</w:t>
      </w:r>
      <w:r w:rsidRPr="009F313B">
        <w:rPr>
          <w:rFonts w:ascii="Times New Roman" w:hAnsi="Times New Roman" w:cs="Times New Roman"/>
          <w:sz w:val="24"/>
          <w:szCs w:val="24"/>
          <w:lang w:val="sr-Cyrl-RS"/>
        </w:rPr>
        <w:t>, као и њихових репродуктивних ћелија</w:t>
      </w:r>
      <w:r w:rsidR="00F03F7C"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се у здравственим установама и овлашћеним лабораторијама из Плана мреже  здравствених установа Републике Србије.</w:t>
      </w:r>
    </w:p>
    <w:p w:rsidR="00647ED9" w:rsidRPr="009F313B" w:rsidRDefault="00C5540C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Ретестирање даваоца </w:t>
      </w:r>
      <w:r w:rsidR="00647ED9"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врши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647ED9"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након шест месеци.</w:t>
      </w:r>
    </w:p>
    <w:p w:rsidR="009F313B" w:rsidRPr="009F313B" w:rsidRDefault="009F313B" w:rsidP="00647ED9">
      <w:pPr>
        <w:pStyle w:val="1tekst"/>
        <w:ind w:left="0" w:firstLine="375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47ED9" w:rsidRPr="005B7BFF" w:rsidRDefault="00647ED9" w:rsidP="00647ED9">
      <w:pPr>
        <w:pStyle w:val="1tekst"/>
        <w:ind w:left="0" w:firstLine="375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B7BF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Члан 6.</w:t>
      </w:r>
    </w:p>
    <w:p w:rsidR="00647ED9" w:rsidRPr="009F313B" w:rsidRDefault="00C5540C" w:rsidP="00647ED9">
      <w:pPr>
        <w:pStyle w:val="1tekst"/>
        <w:ind w:left="284" w:firstLine="375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Центар за БМПО односно Банка, </w:t>
      </w:r>
      <w:r w:rsidR="00647ED9"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успостављају систем евиденције о резултатима процене и тестирања </w:t>
      </w:r>
      <w:r w:rsidR="00EC1DC8" w:rsidRPr="009F313B">
        <w:rPr>
          <w:rFonts w:ascii="Times New Roman" w:hAnsi="Times New Roman" w:cs="Times New Roman"/>
          <w:sz w:val="24"/>
          <w:szCs w:val="24"/>
          <w:lang w:val="sr-Cyrl-RS"/>
        </w:rPr>
        <w:t>канди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EC1DC8"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ата за </w:t>
      </w:r>
      <w:r w:rsidR="00647ED9"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даваоца. </w:t>
      </w:r>
    </w:p>
    <w:p w:rsidR="00647ED9" w:rsidRPr="009F313B" w:rsidRDefault="00647ED9" w:rsidP="00647ED9">
      <w:pPr>
        <w:pStyle w:val="1tekst"/>
        <w:ind w:left="284" w:firstLine="375"/>
        <w:rPr>
          <w:rFonts w:ascii="Times New Roman" w:hAnsi="Times New Roman" w:cs="Times New Roman"/>
          <w:sz w:val="24"/>
          <w:szCs w:val="24"/>
          <w:lang w:val="sr-Cyrl-RS"/>
        </w:rPr>
      </w:pPr>
      <w:r w:rsidRPr="009F313B">
        <w:rPr>
          <w:rFonts w:ascii="Times New Roman" w:hAnsi="Times New Roman" w:cs="Times New Roman"/>
          <w:sz w:val="24"/>
          <w:szCs w:val="24"/>
          <w:lang w:val="sr-Cyrl-RS"/>
        </w:rPr>
        <w:t>Сваки налаз који одступа од референтно</w:t>
      </w:r>
      <w:r w:rsidR="00E518C9">
        <w:rPr>
          <w:rFonts w:ascii="Times New Roman" w:hAnsi="Times New Roman" w:cs="Times New Roman"/>
          <w:sz w:val="24"/>
          <w:szCs w:val="24"/>
          <w:lang w:val="sr-Cyrl-RS"/>
        </w:rPr>
        <w:t xml:space="preserve">г (нормална вредност) саопштава се </w:t>
      </w:r>
      <w:r w:rsidR="00F03F7C" w:rsidRPr="009F313B">
        <w:rPr>
          <w:rFonts w:ascii="Times New Roman" w:hAnsi="Times New Roman" w:cs="Times New Roman"/>
          <w:sz w:val="24"/>
          <w:szCs w:val="24"/>
          <w:lang w:val="sr-Cyrl-RS"/>
        </w:rPr>
        <w:t>кандидату за даваоца</w:t>
      </w:r>
      <w:r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на прикладан и јасан начин у складу са Законом.  </w:t>
      </w:r>
    </w:p>
    <w:p w:rsidR="00647ED9" w:rsidRPr="009F313B" w:rsidRDefault="00647ED9" w:rsidP="00647ED9">
      <w:pPr>
        <w:pStyle w:val="1tekst"/>
        <w:ind w:left="284" w:firstLine="375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7ED9" w:rsidRDefault="00647ED9" w:rsidP="00647ED9">
      <w:pPr>
        <w:pStyle w:val="4clan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9F31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B7BFF">
        <w:rPr>
          <w:rFonts w:ascii="Times New Roman" w:hAnsi="Times New Roman" w:cs="Times New Roman"/>
          <w:b w:val="0"/>
          <w:sz w:val="24"/>
          <w:szCs w:val="24"/>
          <w:lang w:val="sr-Cyrl-RS"/>
        </w:rPr>
        <w:t>Члан 7.</w:t>
      </w:r>
    </w:p>
    <w:p w:rsidR="00ED4ED2" w:rsidRPr="00ED4ED2" w:rsidRDefault="008E32CE" w:rsidP="008E32CE">
      <w:pPr>
        <w:spacing w:before="30" w:after="30" w:line="240" w:lineRule="auto"/>
        <w:ind w:left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sr-Latn-RS"/>
        </w:rPr>
        <w:t xml:space="preserve">      </w:t>
      </w:r>
      <w:r w:rsidR="00ED4ED2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>Даном ступања на снату овог правилника престаје да важи Правилник о критеријумима за избор и лабораторијско тестирање репродуктивних ћелија („Службени гласник РСˮ број. 41/13).</w:t>
      </w:r>
    </w:p>
    <w:p w:rsidR="00ED4ED2" w:rsidRPr="00ED4ED2" w:rsidRDefault="00ED4ED2" w:rsidP="00647ED9">
      <w:pPr>
        <w:pStyle w:val="4clan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Члан 8.</w:t>
      </w:r>
    </w:p>
    <w:p w:rsidR="00647ED9" w:rsidRPr="009F313B" w:rsidRDefault="00647ED9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 w:rsidRPr="009F313B">
        <w:rPr>
          <w:rFonts w:ascii="Times New Roman" w:hAnsi="Times New Roman" w:cs="Times New Roman"/>
          <w:sz w:val="24"/>
          <w:szCs w:val="24"/>
          <w:lang w:val="sr-Cyrl-RS"/>
        </w:rPr>
        <w:t>Овај правилник ступа на снагу ос</w:t>
      </w:r>
      <w:r w:rsidR="00E518C9">
        <w:rPr>
          <w:rFonts w:ascii="Times New Roman" w:hAnsi="Times New Roman" w:cs="Times New Roman"/>
          <w:sz w:val="24"/>
          <w:szCs w:val="24"/>
          <w:lang w:val="sr-Cyrl-RS"/>
        </w:rPr>
        <w:t>мог дана од дана објављивања у „</w:t>
      </w:r>
      <w:r w:rsidRPr="009F313B">
        <w:rPr>
          <w:rFonts w:ascii="Times New Roman" w:hAnsi="Times New Roman" w:cs="Times New Roman"/>
          <w:sz w:val="24"/>
          <w:szCs w:val="24"/>
          <w:lang w:val="sr-Cyrl-RS"/>
        </w:rPr>
        <w:t>Служ</w:t>
      </w:r>
      <w:r w:rsidR="00E518C9">
        <w:rPr>
          <w:rFonts w:ascii="Times New Roman" w:hAnsi="Times New Roman" w:cs="Times New Roman"/>
          <w:sz w:val="24"/>
          <w:szCs w:val="24"/>
          <w:lang w:val="sr-Cyrl-RS"/>
        </w:rPr>
        <w:t>беном гласнику Републике Србијеˮ</w:t>
      </w:r>
      <w:r w:rsidRPr="009F31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77FD7" w:rsidRDefault="00877FD7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775A" w:rsidRDefault="00EE775A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 110-00-149/2019-21</w:t>
      </w:r>
    </w:p>
    <w:p w:rsidR="0044247F" w:rsidRDefault="00647ED9" w:rsidP="0044247F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 w:rsidRPr="009F313B">
        <w:rPr>
          <w:rFonts w:ascii="Times New Roman" w:hAnsi="Times New Roman" w:cs="Times New Roman"/>
          <w:sz w:val="24"/>
          <w:szCs w:val="24"/>
          <w:lang w:val="sr-Latn-RS"/>
        </w:rPr>
        <w:t xml:space="preserve">У Београду, </w:t>
      </w:r>
      <w:r w:rsidR="00EE775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77FD7">
        <w:rPr>
          <w:rFonts w:ascii="Times New Roman" w:hAnsi="Times New Roman" w:cs="Times New Roman"/>
          <w:sz w:val="24"/>
          <w:szCs w:val="24"/>
          <w:lang w:val="sr-Cyrl-RS"/>
        </w:rPr>
        <w:t>5. март</w:t>
      </w:r>
      <w:r w:rsidR="00EE775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C1DC8" w:rsidRPr="009F313B">
        <w:rPr>
          <w:rFonts w:ascii="Times New Roman" w:hAnsi="Times New Roman" w:cs="Times New Roman"/>
          <w:sz w:val="24"/>
          <w:szCs w:val="24"/>
          <w:lang w:val="sr-Latn-RS"/>
        </w:rPr>
        <w:t xml:space="preserve"> 201</w:t>
      </w:r>
      <w:r w:rsidR="00EC1DC8" w:rsidRPr="009F313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9F313B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EE775A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9F313B">
        <w:rPr>
          <w:rFonts w:ascii="Times New Roman" w:hAnsi="Times New Roman" w:cs="Times New Roman"/>
          <w:sz w:val="24"/>
          <w:szCs w:val="24"/>
          <w:lang w:val="sr-Latn-RS"/>
        </w:rPr>
        <w:t>одине</w:t>
      </w:r>
    </w:p>
    <w:p w:rsidR="00647ED9" w:rsidRPr="0044247F" w:rsidRDefault="0044247F" w:rsidP="0044247F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="00647ED9" w:rsidRPr="009F313B">
        <w:rPr>
          <w:rFonts w:ascii="Times New Roman" w:hAnsi="Times New Roman" w:cs="Times New Roman"/>
          <w:sz w:val="24"/>
          <w:szCs w:val="24"/>
          <w:lang w:val="sr-Latn-RS"/>
        </w:rPr>
        <w:t>Министар,</w:t>
      </w:r>
    </w:p>
    <w:p w:rsidR="00647ED9" w:rsidRPr="00E64A7C" w:rsidRDefault="008E32CE" w:rsidP="00647ED9">
      <w:pPr>
        <w:pStyle w:val="1tekst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Асс</w:t>
      </w:r>
      <w:r w:rsidR="00647ED9" w:rsidRPr="00E64A7C">
        <w:rPr>
          <w:rFonts w:ascii="Times New Roman" w:hAnsi="Times New Roman" w:cs="Times New Roman"/>
          <w:sz w:val="24"/>
          <w:szCs w:val="24"/>
          <w:lang w:val="sr-Latn-RS"/>
        </w:rPr>
        <w:t xml:space="preserve">. др </w:t>
      </w:r>
      <w:r w:rsidR="00647ED9" w:rsidRPr="00E64A7C">
        <w:rPr>
          <w:rFonts w:ascii="Times New Roman" w:hAnsi="Times New Roman" w:cs="Times New Roman"/>
          <w:bCs/>
          <w:sz w:val="24"/>
          <w:szCs w:val="24"/>
          <w:lang w:val="sr-Cyrl-RS"/>
        </w:rPr>
        <w:t>Златибор Лончар</w:t>
      </w:r>
    </w:p>
    <w:p w:rsidR="00647ED9" w:rsidRPr="009F313B" w:rsidRDefault="00647ED9" w:rsidP="00647ED9">
      <w:pPr>
        <w:pStyle w:val="1teks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6006" w:rsidRPr="00840040" w:rsidRDefault="00C66006" w:rsidP="00C6600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hr-HR"/>
        </w:rPr>
      </w:pPr>
    </w:p>
    <w:p w:rsidR="00377238" w:rsidRDefault="00377238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173CB5" w:rsidRPr="00173CB5" w:rsidRDefault="00173CB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73CB5" w:rsidRPr="00173C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D9"/>
    <w:rsid w:val="000348D1"/>
    <w:rsid w:val="000448F9"/>
    <w:rsid w:val="000F4AEA"/>
    <w:rsid w:val="00105298"/>
    <w:rsid w:val="00173CB5"/>
    <w:rsid w:val="001B257D"/>
    <w:rsid w:val="001D7ED2"/>
    <w:rsid w:val="00291A7B"/>
    <w:rsid w:val="00357DB9"/>
    <w:rsid w:val="00377238"/>
    <w:rsid w:val="00422BB4"/>
    <w:rsid w:val="0044247F"/>
    <w:rsid w:val="00534FF2"/>
    <w:rsid w:val="0053770D"/>
    <w:rsid w:val="005B7BFF"/>
    <w:rsid w:val="005D45FE"/>
    <w:rsid w:val="005F6DE2"/>
    <w:rsid w:val="00647ED9"/>
    <w:rsid w:val="007D4118"/>
    <w:rsid w:val="007F2BFB"/>
    <w:rsid w:val="00877FD7"/>
    <w:rsid w:val="008E32CE"/>
    <w:rsid w:val="00966426"/>
    <w:rsid w:val="009B1C5C"/>
    <w:rsid w:val="009F313B"/>
    <w:rsid w:val="00A20131"/>
    <w:rsid w:val="00B009EE"/>
    <w:rsid w:val="00BB0ABD"/>
    <w:rsid w:val="00C5540C"/>
    <w:rsid w:val="00C66006"/>
    <w:rsid w:val="00CB0A52"/>
    <w:rsid w:val="00D153FB"/>
    <w:rsid w:val="00E518C9"/>
    <w:rsid w:val="00E64A7C"/>
    <w:rsid w:val="00EA3590"/>
    <w:rsid w:val="00EC1DC8"/>
    <w:rsid w:val="00ED4ED2"/>
    <w:rsid w:val="00EE775A"/>
    <w:rsid w:val="00F02F67"/>
    <w:rsid w:val="00F0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70F26-836A-4471-8BBE-A47039ED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647ED9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2zakon">
    <w:name w:val="_2zakon"/>
    <w:basedOn w:val="Normal"/>
    <w:rsid w:val="00647ED9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color w:val="0033CC"/>
      <w:sz w:val="36"/>
      <w:szCs w:val="36"/>
    </w:rPr>
  </w:style>
  <w:style w:type="paragraph" w:customStyle="1" w:styleId="3mesto">
    <w:name w:val="_3mesto"/>
    <w:basedOn w:val="Normal"/>
    <w:rsid w:val="00647ED9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Theme="minorEastAsia" w:hAnsi="Arial" w:cs="Arial"/>
      <w:i/>
      <w:iCs/>
      <w:sz w:val="24"/>
      <w:szCs w:val="24"/>
    </w:rPr>
  </w:style>
  <w:style w:type="paragraph" w:customStyle="1" w:styleId="4clan">
    <w:name w:val="_4clan"/>
    <w:basedOn w:val="Normal"/>
    <w:rsid w:val="00647ED9"/>
    <w:pPr>
      <w:spacing w:before="30" w:after="30" w:line="240" w:lineRule="auto"/>
      <w:jc w:val="center"/>
    </w:pPr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Min.zdravlja</dc:creator>
  <cp:lastModifiedBy>Ivana.Stojanovic</cp:lastModifiedBy>
  <cp:revision>8</cp:revision>
  <cp:lastPrinted>2019-04-04T12:00:00Z</cp:lastPrinted>
  <dcterms:created xsi:type="dcterms:W3CDTF">2019-04-02T12:14:00Z</dcterms:created>
  <dcterms:modified xsi:type="dcterms:W3CDTF">2019-04-04T12:00:00Z</dcterms:modified>
</cp:coreProperties>
</file>